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50" w:rsidRPr="00A66957" w:rsidRDefault="004D2850" w:rsidP="00A6695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Uchwała Nr </w:t>
      </w:r>
      <w:r w:rsidR="00A66957">
        <w:rPr>
          <w:rFonts w:ascii="Arial" w:hAnsi="Arial" w:cs="Arial"/>
          <w:b/>
          <w:sz w:val="24"/>
          <w:szCs w:val="24"/>
        </w:rPr>
        <w:t>X</w:t>
      </w:r>
      <w:r w:rsidR="00005489">
        <w:rPr>
          <w:rFonts w:ascii="Arial" w:hAnsi="Arial" w:cs="Arial"/>
          <w:b/>
          <w:sz w:val="24"/>
          <w:szCs w:val="24"/>
        </w:rPr>
        <w:t>V</w:t>
      </w:r>
      <w:r w:rsidR="00584F39">
        <w:rPr>
          <w:rFonts w:ascii="Arial" w:hAnsi="Arial" w:cs="Arial"/>
          <w:b/>
          <w:sz w:val="24"/>
          <w:szCs w:val="24"/>
        </w:rPr>
        <w:t>II</w:t>
      </w:r>
      <w:r w:rsidR="00A41DCD">
        <w:rPr>
          <w:rFonts w:ascii="Arial" w:hAnsi="Arial" w:cs="Arial"/>
          <w:b/>
          <w:sz w:val="24"/>
          <w:szCs w:val="24"/>
        </w:rPr>
        <w:t>/</w:t>
      </w:r>
      <w:r w:rsidR="004A6483">
        <w:rPr>
          <w:rFonts w:ascii="Arial" w:hAnsi="Arial" w:cs="Arial"/>
          <w:b/>
          <w:sz w:val="24"/>
          <w:szCs w:val="24"/>
        </w:rPr>
        <w:t>79</w:t>
      </w:r>
      <w:r w:rsidR="002D6965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</w:t>
      </w:r>
      <w:r w:rsidR="004D2850">
        <w:rPr>
          <w:rFonts w:ascii="Arial" w:hAnsi="Arial" w:cs="Arial"/>
          <w:b/>
          <w:sz w:val="24"/>
          <w:szCs w:val="24"/>
        </w:rPr>
        <w:t>6</w:t>
      </w:r>
    </w:p>
    <w:p w:rsidR="00054A28" w:rsidRPr="007A3482" w:rsidRDefault="00054A28" w:rsidP="00054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Rady Miejskiej w Skórczu</w:t>
      </w:r>
    </w:p>
    <w:p w:rsidR="00054A28" w:rsidRPr="004F4B6E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z dnia </w:t>
      </w:r>
      <w:r w:rsidR="00584F39">
        <w:rPr>
          <w:rFonts w:ascii="Arial" w:hAnsi="Arial" w:cs="Arial"/>
          <w:b/>
          <w:sz w:val="24"/>
          <w:szCs w:val="24"/>
        </w:rPr>
        <w:t>31 maja</w:t>
      </w:r>
      <w:r w:rsidR="0017003F">
        <w:rPr>
          <w:rFonts w:ascii="Arial" w:hAnsi="Arial" w:cs="Arial"/>
          <w:b/>
          <w:sz w:val="24"/>
          <w:szCs w:val="24"/>
        </w:rPr>
        <w:t xml:space="preserve">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="0017003F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.</w:t>
      </w:r>
    </w:p>
    <w:p w:rsidR="00054A28" w:rsidRPr="00764D41" w:rsidRDefault="00054A28" w:rsidP="00054A28">
      <w:pPr>
        <w:spacing w:after="0" w:line="240" w:lineRule="auto"/>
        <w:jc w:val="center"/>
        <w:rPr>
          <w:rFonts w:ascii="Arial" w:hAnsi="Arial" w:cs="Arial"/>
          <w:b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sprawiezmiany </w:t>
      </w:r>
      <w:r w:rsidRPr="007A3482">
        <w:rPr>
          <w:rFonts w:ascii="Arial" w:hAnsi="Arial" w:cs="Arial"/>
          <w:b/>
          <w:sz w:val="24"/>
          <w:szCs w:val="24"/>
        </w:rPr>
        <w:t>wieloletniej prognozy finansowej Gminy Miejskiej Skórcz</w:t>
      </w:r>
      <w:r>
        <w:rPr>
          <w:rFonts w:ascii="Arial" w:hAnsi="Arial" w:cs="Arial"/>
          <w:b/>
          <w:sz w:val="24"/>
          <w:szCs w:val="24"/>
        </w:rPr>
        <w:br/>
        <w:t>n</w:t>
      </w:r>
      <w:r w:rsidRPr="007A3482">
        <w:rPr>
          <w:rFonts w:ascii="Arial" w:hAnsi="Arial" w:cs="Arial"/>
          <w:b/>
          <w:sz w:val="24"/>
          <w:szCs w:val="24"/>
        </w:rPr>
        <w:t>a lata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Pr="007A3482">
        <w:rPr>
          <w:rFonts w:ascii="Arial" w:hAnsi="Arial" w:cs="Arial"/>
          <w:b/>
          <w:sz w:val="24"/>
          <w:szCs w:val="24"/>
        </w:rPr>
        <w:t>-2020</w:t>
      </w:r>
    </w:p>
    <w:p w:rsidR="00054A28" w:rsidRPr="00D824F4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Pr="007A3482" w:rsidRDefault="00054A28" w:rsidP="00054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226, art. 227, art. 228, art. 229, art. 230 ust. 6 ustawy z dnia </w:t>
      </w:r>
      <w:r>
        <w:rPr>
          <w:rFonts w:ascii="Arial" w:hAnsi="Arial" w:cs="Arial"/>
          <w:sz w:val="24"/>
          <w:szCs w:val="24"/>
        </w:rPr>
        <w:br/>
        <w:t>27 sierpnia 2009 r. o finansach publicznych (</w:t>
      </w:r>
      <w:r w:rsidR="001A34B0">
        <w:rPr>
          <w:rFonts w:ascii="Arial" w:hAnsi="Arial" w:cs="Arial"/>
          <w:sz w:val="24"/>
          <w:szCs w:val="24"/>
        </w:rPr>
        <w:t xml:space="preserve">tekst jednolity: </w:t>
      </w:r>
      <w:r>
        <w:rPr>
          <w:rFonts w:ascii="Arial" w:hAnsi="Arial" w:cs="Arial"/>
          <w:sz w:val="24"/>
          <w:szCs w:val="24"/>
        </w:rPr>
        <w:t xml:space="preserve">Dz. U. </w:t>
      </w:r>
      <w:r w:rsidR="001A34B0">
        <w:rPr>
          <w:rFonts w:ascii="Arial" w:hAnsi="Arial" w:cs="Arial"/>
          <w:sz w:val="24"/>
          <w:szCs w:val="24"/>
        </w:rPr>
        <w:t>z 2013 r., poz. 885 ze zm.)</w:t>
      </w:r>
      <w:r>
        <w:rPr>
          <w:rFonts w:ascii="Arial" w:hAnsi="Arial" w:cs="Arial"/>
          <w:sz w:val="24"/>
          <w:szCs w:val="24"/>
        </w:rPr>
        <w:t xml:space="preserve"> uchwala się, co następuje:</w:t>
      </w: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054A28" w:rsidRDefault="00054A28" w:rsidP="00054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016" w:rsidRDefault="00054A28" w:rsidP="001837A9">
      <w:pPr>
        <w:pStyle w:val="Akapitzlist"/>
        <w:numPr>
          <w:ilvl w:val="0"/>
          <w:numId w:val="3"/>
        </w:numPr>
        <w:tabs>
          <w:tab w:val="left" w:pos="9072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05EC">
        <w:rPr>
          <w:rFonts w:ascii="Arial" w:hAnsi="Arial" w:cs="Arial"/>
          <w:sz w:val="24"/>
          <w:szCs w:val="24"/>
        </w:rPr>
        <w:t>Dokonuje się zmiany w wieloletniej prognozi</w:t>
      </w:r>
      <w:r>
        <w:rPr>
          <w:rFonts w:ascii="Arial" w:hAnsi="Arial" w:cs="Arial"/>
          <w:sz w:val="24"/>
          <w:szCs w:val="24"/>
        </w:rPr>
        <w:t>e finansowej na lata 201</w:t>
      </w:r>
      <w:r w:rsidR="004D285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-2020, z</w:t>
      </w:r>
      <w:r w:rsidRPr="003C05EC">
        <w:rPr>
          <w:rFonts w:ascii="Arial" w:hAnsi="Arial" w:cs="Arial"/>
          <w:sz w:val="24"/>
          <w:szCs w:val="24"/>
        </w:rPr>
        <w:t>godnie z załącznikiem nr 1.</w:t>
      </w: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054A28" w:rsidRDefault="00054A28" w:rsidP="00054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 i podlega ogłoszeniu w sposób zwyczajowo przyjęty.</w:t>
      </w:r>
    </w:p>
    <w:p w:rsidR="003812F6" w:rsidRDefault="003812F6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0F" w:rsidRDefault="00D05A0F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0F" w:rsidRDefault="00D05A0F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FEB" w:rsidRDefault="00F55FEB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8AB" w:rsidRDefault="004A6483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Przewodniczący Rady</w:t>
      </w:r>
    </w:p>
    <w:p w:rsidR="004A6483" w:rsidRDefault="004A6483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Miejskiej</w:t>
      </w:r>
    </w:p>
    <w:p w:rsidR="004A6483" w:rsidRDefault="004A6483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483" w:rsidRDefault="004A6483" w:rsidP="00E87638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Krzysztof Czapiewski</w:t>
      </w: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5"/>
        <w:gridCol w:w="4661"/>
      </w:tblGrid>
      <w:tr w:rsidR="00F94962" w:rsidTr="00F94962">
        <w:tc>
          <w:tcPr>
            <w:tcW w:w="4661" w:type="dxa"/>
            <w:gridSpan w:val="2"/>
          </w:tcPr>
          <w:p w:rsidR="00944ADB" w:rsidRDefault="00944ADB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ADB" w:rsidRDefault="00944ADB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ADB" w:rsidRDefault="00944ADB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962" w:rsidRDefault="00F94962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1" w:type="dxa"/>
          </w:tcPr>
          <w:p w:rsidR="00F94962" w:rsidRDefault="00F94962" w:rsidP="002A0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962" w:rsidTr="00F94962">
        <w:trPr>
          <w:gridAfter w:val="2"/>
          <w:wAfter w:w="4716" w:type="dxa"/>
        </w:trPr>
        <w:tc>
          <w:tcPr>
            <w:tcW w:w="4606" w:type="dxa"/>
          </w:tcPr>
          <w:p w:rsidR="00F94962" w:rsidRDefault="00F94962" w:rsidP="002A0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A28" w:rsidRPr="00923473" w:rsidRDefault="00054A28" w:rsidP="00290C7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3358">
        <w:rPr>
          <w:rFonts w:ascii="Arial" w:hAnsi="Arial" w:cs="Arial"/>
          <w:b/>
          <w:sz w:val="24"/>
          <w:szCs w:val="24"/>
        </w:rPr>
        <w:t>Objaśnienia do zmiany Wieloletniej Prognozy Finansowej na lata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Pr="00463358">
        <w:rPr>
          <w:rFonts w:ascii="Arial" w:hAnsi="Arial" w:cs="Arial"/>
          <w:b/>
          <w:sz w:val="24"/>
          <w:szCs w:val="24"/>
        </w:rPr>
        <w:t>-2020</w:t>
      </w:r>
      <w:r>
        <w:rPr>
          <w:rFonts w:ascii="Arial" w:hAnsi="Arial" w:cs="Arial"/>
          <w:b/>
          <w:sz w:val="24"/>
          <w:szCs w:val="24"/>
        </w:rPr>
        <w:t>, dotyczące 201</w:t>
      </w:r>
      <w:r w:rsidR="004D285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:rsidR="00054A28" w:rsidRPr="0046335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54A28" w:rsidRPr="00463358" w:rsidRDefault="00054A28" w:rsidP="00054A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3358">
        <w:rPr>
          <w:rFonts w:ascii="Arial" w:hAnsi="Arial" w:cs="Arial"/>
          <w:b/>
          <w:sz w:val="24"/>
          <w:szCs w:val="24"/>
          <w:u w:val="single"/>
        </w:rPr>
        <w:t>DOCHODY</w:t>
      </w:r>
    </w:p>
    <w:p w:rsidR="00054A28" w:rsidRDefault="00054A28" w:rsidP="00054A2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54A28" w:rsidRPr="00463358" w:rsidRDefault="00054A28" w:rsidP="00054A2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63358">
        <w:rPr>
          <w:rFonts w:ascii="Arial" w:hAnsi="Arial" w:cs="Arial"/>
          <w:b/>
          <w:sz w:val="24"/>
          <w:szCs w:val="24"/>
        </w:rPr>
        <w:t xml:space="preserve">Dochody bieżące </w:t>
      </w: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Z</w:t>
      </w:r>
      <w:r w:rsidR="001837A9">
        <w:rPr>
          <w:rFonts w:ascii="Arial" w:hAnsi="Arial" w:cs="Arial"/>
          <w:sz w:val="24"/>
          <w:szCs w:val="24"/>
        </w:rPr>
        <w:t>większenie</w:t>
      </w:r>
      <w:r>
        <w:rPr>
          <w:rFonts w:ascii="Arial" w:hAnsi="Arial" w:cs="Arial"/>
          <w:sz w:val="24"/>
          <w:szCs w:val="24"/>
        </w:rPr>
        <w:t>o kwotę</w:t>
      </w:r>
      <w:r w:rsidR="00584F39">
        <w:rPr>
          <w:rFonts w:ascii="Arial" w:hAnsi="Arial" w:cs="Arial"/>
          <w:sz w:val="24"/>
          <w:szCs w:val="24"/>
        </w:rPr>
        <w:t xml:space="preserve">13 035,00 </w:t>
      </w:r>
      <w:r w:rsidR="00123A91">
        <w:rPr>
          <w:rFonts w:ascii="Arial" w:hAnsi="Arial" w:cs="Arial"/>
          <w:sz w:val="24"/>
          <w:szCs w:val="24"/>
        </w:rPr>
        <w:t>zł</w:t>
      </w:r>
      <w:r w:rsidR="008D7D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tj. do kwoty </w:t>
      </w:r>
      <w:r w:rsidR="000B25B5">
        <w:rPr>
          <w:rFonts w:ascii="Arial" w:hAnsi="Arial" w:cs="Arial"/>
          <w:sz w:val="24"/>
          <w:szCs w:val="24"/>
        </w:rPr>
        <w:t>1</w:t>
      </w:r>
      <w:r w:rsidR="00933214">
        <w:rPr>
          <w:rFonts w:ascii="Arial" w:hAnsi="Arial" w:cs="Arial"/>
          <w:sz w:val="24"/>
          <w:szCs w:val="24"/>
        </w:rPr>
        <w:t>1</w:t>
      </w:r>
      <w:r w:rsidR="00584F39">
        <w:rPr>
          <w:rFonts w:ascii="Arial" w:hAnsi="Arial" w:cs="Arial"/>
          <w:sz w:val="24"/>
          <w:szCs w:val="24"/>
        </w:rPr>
        <w:t> </w:t>
      </w:r>
      <w:r w:rsidR="00933214">
        <w:rPr>
          <w:rFonts w:ascii="Arial" w:hAnsi="Arial" w:cs="Arial"/>
          <w:sz w:val="24"/>
          <w:szCs w:val="24"/>
        </w:rPr>
        <w:t>9</w:t>
      </w:r>
      <w:r w:rsidR="00584F39">
        <w:rPr>
          <w:rFonts w:ascii="Arial" w:hAnsi="Arial" w:cs="Arial"/>
          <w:sz w:val="24"/>
          <w:szCs w:val="24"/>
        </w:rPr>
        <w:t>36 825</w:t>
      </w:r>
      <w:r w:rsidR="00B82D2F">
        <w:rPr>
          <w:rFonts w:ascii="Arial" w:hAnsi="Arial" w:cs="Arial"/>
          <w:sz w:val="24"/>
          <w:szCs w:val="24"/>
        </w:rPr>
        <w:t>,74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103D32" w:rsidRDefault="00103D32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Dochody majątkowe </w:t>
      </w:r>
      <w:r w:rsidR="001600BE">
        <w:rPr>
          <w:rFonts w:ascii="Arial" w:hAnsi="Arial" w:cs="Arial"/>
          <w:sz w:val="24"/>
          <w:szCs w:val="24"/>
        </w:rPr>
        <w:t>–210</w:t>
      </w:r>
      <w:r w:rsidR="00B82D2F">
        <w:rPr>
          <w:rFonts w:ascii="Arial" w:hAnsi="Arial" w:cs="Arial"/>
          <w:sz w:val="24"/>
          <w:szCs w:val="24"/>
        </w:rPr>
        <w:t> </w:t>
      </w:r>
      <w:r w:rsidR="001600BE">
        <w:rPr>
          <w:rFonts w:ascii="Arial" w:hAnsi="Arial" w:cs="Arial"/>
          <w:sz w:val="24"/>
          <w:szCs w:val="24"/>
        </w:rPr>
        <w:t>000</w:t>
      </w:r>
      <w:r w:rsidR="00B82D2F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4F4A85" w:rsidRDefault="004F4A85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Ogółem plan dochodów budżetowych wynosi </w:t>
      </w:r>
      <w:r w:rsidR="008D7D45" w:rsidRPr="008D7D45">
        <w:rPr>
          <w:rFonts w:ascii="Arial" w:hAnsi="Arial" w:cs="Arial"/>
          <w:b/>
          <w:sz w:val="24"/>
          <w:szCs w:val="24"/>
        </w:rPr>
        <w:t>1</w:t>
      </w:r>
      <w:r w:rsidR="00933214">
        <w:rPr>
          <w:rFonts w:ascii="Arial" w:hAnsi="Arial" w:cs="Arial"/>
          <w:b/>
          <w:sz w:val="24"/>
          <w:szCs w:val="24"/>
        </w:rPr>
        <w:t>2</w:t>
      </w:r>
      <w:r w:rsidR="00584F39">
        <w:rPr>
          <w:rFonts w:ascii="Arial" w:hAnsi="Arial" w:cs="Arial"/>
          <w:b/>
          <w:sz w:val="24"/>
          <w:szCs w:val="24"/>
        </w:rPr>
        <w:t> </w:t>
      </w:r>
      <w:r w:rsidR="00933214">
        <w:rPr>
          <w:rFonts w:ascii="Arial" w:hAnsi="Arial" w:cs="Arial"/>
          <w:b/>
          <w:sz w:val="24"/>
          <w:szCs w:val="24"/>
        </w:rPr>
        <w:t>1</w:t>
      </w:r>
      <w:r w:rsidR="00584F39">
        <w:rPr>
          <w:rFonts w:ascii="Arial" w:hAnsi="Arial" w:cs="Arial"/>
          <w:b/>
          <w:sz w:val="24"/>
          <w:szCs w:val="24"/>
        </w:rPr>
        <w:t>46  825</w:t>
      </w:r>
      <w:r w:rsidR="00B82D2F">
        <w:rPr>
          <w:rFonts w:ascii="Arial" w:hAnsi="Arial" w:cs="Arial"/>
          <w:b/>
          <w:sz w:val="24"/>
          <w:szCs w:val="24"/>
        </w:rPr>
        <w:t>,74</w:t>
      </w:r>
      <w:r w:rsidRPr="008D7D45">
        <w:rPr>
          <w:rFonts w:ascii="Arial" w:hAnsi="Arial" w:cs="Arial"/>
          <w:b/>
          <w:sz w:val="24"/>
          <w:szCs w:val="24"/>
        </w:rPr>
        <w:t xml:space="preserve"> zł.</w:t>
      </w:r>
    </w:p>
    <w:p w:rsidR="002D45E1" w:rsidRDefault="002D45E1" w:rsidP="00054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0D6F">
        <w:rPr>
          <w:rFonts w:ascii="Arial" w:hAnsi="Arial" w:cs="Arial"/>
          <w:b/>
          <w:sz w:val="24"/>
          <w:szCs w:val="24"/>
          <w:u w:val="single"/>
        </w:rPr>
        <w:t>WYDATKI</w:t>
      </w:r>
    </w:p>
    <w:p w:rsidR="00054A28" w:rsidRDefault="00054A28" w:rsidP="00054A28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4A28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079AB">
        <w:rPr>
          <w:rFonts w:ascii="Arial" w:hAnsi="Arial" w:cs="Arial"/>
          <w:b/>
          <w:sz w:val="24"/>
          <w:szCs w:val="24"/>
        </w:rPr>
        <w:t>1. Wydatki bieżące</w:t>
      </w:r>
    </w:p>
    <w:p w:rsidR="00054A28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469">
        <w:rPr>
          <w:rFonts w:ascii="Arial" w:hAnsi="Arial" w:cs="Arial"/>
          <w:sz w:val="24"/>
          <w:szCs w:val="24"/>
        </w:rPr>
        <w:t>Z</w:t>
      </w:r>
      <w:r w:rsidR="001837A9">
        <w:rPr>
          <w:rFonts w:ascii="Arial" w:hAnsi="Arial" w:cs="Arial"/>
          <w:sz w:val="24"/>
          <w:szCs w:val="24"/>
        </w:rPr>
        <w:t xml:space="preserve">większenie </w:t>
      </w:r>
      <w:r w:rsidR="00330E73">
        <w:rPr>
          <w:rFonts w:ascii="Arial" w:hAnsi="Arial" w:cs="Arial"/>
          <w:sz w:val="24"/>
          <w:szCs w:val="24"/>
        </w:rPr>
        <w:t xml:space="preserve"> o kwotę</w:t>
      </w:r>
      <w:r w:rsidR="00584F39">
        <w:rPr>
          <w:rFonts w:ascii="Arial" w:hAnsi="Arial" w:cs="Arial"/>
          <w:sz w:val="24"/>
          <w:szCs w:val="24"/>
        </w:rPr>
        <w:t>13 035,00</w:t>
      </w:r>
      <w:r w:rsidR="00415D25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 xml:space="preserve"> tj. do kwoty </w:t>
      </w:r>
      <w:r w:rsidR="001B68AB">
        <w:rPr>
          <w:rFonts w:ascii="Arial" w:hAnsi="Arial" w:cs="Arial"/>
          <w:sz w:val="24"/>
          <w:szCs w:val="24"/>
        </w:rPr>
        <w:t>1</w:t>
      </w:r>
      <w:r w:rsidR="00933214">
        <w:rPr>
          <w:rFonts w:ascii="Arial" w:hAnsi="Arial" w:cs="Arial"/>
          <w:sz w:val="24"/>
          <w:szCs w:val="24"/>
        </w:rPr>
        <w:t>1</w:t>
      </w:r>
      <w:r w:rsidR="00584F39">
        <w:rPr>
          <w:rFonts w:ascii="Arial" w:hAnsi="Arial" w:cs="Arial"/>
          <w:sz w:val="24"/>
          <w:szCs w:val="24"/>
        </w:rPr>
        <w:t> </w:t>
      </w:r>
      <w:r w:rsidR="00933214">
        <w:rPr>
          <w:rFonts w:ascii="Arial" w:hAnsi="Arial" w:cs="Arial"/>
          <w:sz w:val="24"/>
          <w:szCs w:val="24"/>
        </w:rPr>
        <w:t>8</w:t>
      </w:r>
      <w:r w:rsidR="00584F39">
        <w:rPr>
          <w:rFonts w:ascii="Arial" w:hAnsi="Arial" w:cs="Arial"/>
          <w:sz w:val="24"/>
          <w:szCs w:val="24"/>
        </w:rPr>
        <w:t>26 983</w:t>
      </w:r>
      <w:r w:rsidR="00414B26">
        <w:rPr>
          <w:rFonts w:ascii="Arial" w:hAnsi="Arial" w:cs="Arial"/>
          <w:sz w:val="24"/>
          <w:szCs w:val="24"/>
        </w:rPr>
        <w:t>,74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A26A7D" w:rsidRDefault="00933214" w:rsidP="0093321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Wydatki majątkowe 584</w:t>
      </w:r>
      <w:r w:rsidR="00414B2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550</w:t>
      </w:r>
      <w:r w:rsidR="00414B26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zł</w:t>
      </w:r>
    </w:p>
    <w:p w:rsidR="00823755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Ogółem plan wydatków budżetowych wynosi </w:t>
      </w:r>
      <w:r w:rsidR="001837A9" w:rsidRPr="001837A9">
        <w:rPr>
          <w:rFonts w:ascii="Arial" w:hAnsi="Arial" w:cs="Arial"/>
          <w:b/>
          <w:sz w:val="24"/>
          <w:szCs w:val="24"/>
        </w:rPr>
        <w:t>1</w:t>
      </w:r>
      <w:r w:rsidR="00933214">
        <w:rPr>
          <w:rFonts w:ascii="Arial" w:hAnsi="Arial" w:cs="Arial"/>
          <w:b/>
          <w:sz w:val="24"/>
          <w:szCs w:val="24"/>
        </w:rPr>
        <w:t>2</w:t>
      </w:r>
      <w:r w:rsidR="00584F39">
        <w:rPr>
          <w:rFonts w:ascii="Arial" w:hAnsi="Arial" w:cs="Arial"/>
          <w:b/>
          <w:sz w:val="24"/>
          <w:szCs w:val="24"/>
        </w:rPr>
        <w:t> 411 533</w:t>
      </w:r>
      <w:r w:rsidR="00414B26">
        <w:rPr>
          <w:rFonts w:ascii="Arial" w:hAnsi="Arial" w:cs="Arial"/>
          <w:b/>
          <w:sz w:val="24"/>
          <w:szCs w:val="24"/>
        </w:rPr>
        <w:t>,74</w:t>
      </w:r>
      <w:r w:rsidR="00CC7DC8">
        <w:rPr>
          <w:rFonts w:ascii="Arial" w:hAnsi="Arial" w:cs="Arial"/>
          <w:b/>
          <w:sz w:val="24"/>
          <w:szCs w:val="24"/>
        </w:rPr>
        <w:t xml:space="preserve"> zł.</w:t>
      </w:r>
    </w:p>
    <w:p w:rsidR="0001687A" w:rsidRDefault="0001687A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sectPr w:rsidR="0001687A" w:rsidSect="00EF11A6">
      <w:pgSz w:w="11906" w:h="16838"/>
      <w:pgMar w:top="1134" w:right="1417" w:bottom="1417" w:left="1417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74" w:rsidRDefault="00AF0074" w:rsidP="00103D32">
      <w:pPr>
        <w:spacing w:after="0" w:line="240" w:lineRule="auto"/>
      </w:pPr>
      <w:r>
        <w:separator/>
      </w:r>
    </w:p>
  </w:endnote>
  <w:endnote w:type="continuationSeparator" w:id="1">
    <w:p w:rsidR="00AF0074" w:rsidRDefault="00AF0074" w:rsidP="0010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74" w:rsidRDefault="00AF0074" w:rsidP="00103D32">
      <w:pPr>
        <w:spacing w:after="0" w:line="240" w:lineRule="auto"/>
      </w:pPr>
      <w:r>
        <w:separator/>
      </w:r>
    </w:p>
  </w:footnote>
  <w:footnote w:type="continuationSeparator" w:id="1">
    <w:p w:rsidR="00AF0074" w:rsidRDefault="00AF0074" w:rsidP="0010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E31"/>
    <w:multiLevelType w:val="hybridMultilevel"/>
    <w:tmpl w:val="D72C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64B8"/>
    <w:multiLevelType w:val="hybridMultilevel"/>
    <w:tmpl w:val="A11C58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A3055"/>
    <w:multiLevelType w:val="hybridMultilevel"/>
    <w:tmpl w:val="7D966492"/>
    <w:lvl w:ilvl="0" w:tplc="DC6E0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A28"/>
    <w:rsid w:val="00004C6F"/>
    <w:rsid w:val="00005489"/>
    <w:rsid w:val="0001687A"/>
    <w:rsid w:val="000440D5"/>
    <w:rsid w:val="0004646C"/>
    <w:rsid w:val="00047E9D"/>
    <w:rsid w:val="00054A28"/>
    <w:rsid w:val="00065F47"/>
    <w:rsid w:val="000733BF"/>
    <w:rsid w:val="00084C8D"/>
    <w:rsid w:val="00091CD7"/>
    <w:rsid w:val="000A1CBC"/>
    <w:rsid w:val="000A30AE"/>
    <w:rsid w:val="000B25B5"/>
    <w:rsid w:val="000B36D6"/>
    <w:rsid w:val="000B7051"/>
    <w:rsid w:val="000C3928"/>
    <w:rsid w:val="000D1424"/>
    <w:rsid w:val="000D4A29"/>
    <w:rsid w:val="000E5823"/>
    <w:rsid w:val="00103D32"/>
    <w:rsid w:val="00106047"/>
    <w:rsid w:val="001069CB"/>
    <w:rsid w:val="00116B16"/>
    <w:rsid w:val="00117774"/>
    <w:rsid w:val="00123A91"/>
    <w:rsid w:val="001259E5"/>
    <w:rsid w:val="001324F4"/>
    <w:rsid w:val="001600BE"/>
    <w:rsid w:val="001631CE"/>
    <w:rsid w:val="0016645C"/>
    <w:rsid w:val="0017003F"/>
    <w:rsid w:val="001825AE"/>
    <w:rsid w:val="001837A9"/>
    <w:rsid w:val="00184190"/>
    <w:rsid w:val="00186098"/>
    <w:rsid w:val="00186D6C"/>
    <w:rsid w:val="001A0FE7"/>
    <w:rsid w:val="001A34B0"/>
    <w:rsid w:val="001B68AB"/>
    <w:rsid w:val="001C1CA5"/>
    <w:rsid w:val="001C5FBE"/>
    <w:rsid w:val="001C6463"/>
    <w:rsid w:val="001D2A1E"/>
    <w:rsid w:val="001D47DE"/>
    <w:rsid w:val="001E2148"/>
    <w:rsid w:val="001F2746"/>
    <w:rsid w:val="0021739B"/>
    <w:rsid w:val="00224E6B"/>
    <w:rsid w:val="00231E72"/>
    <w:rsid w:val="00232A53"/>
    <w:rsid w:val="00240E77"/>
    <w:rsid w:val="0024133A"/>
    <w:rsid w:val="00254822"/>
    <w:rsid w:val="002671AA"/>
    <w:rsid w:val="0027751B"/>
    <w:rsid w:val="002833FC"/>
    <w:rsid w:val="00283687"/>
    <w:rsid w:val="00285550"/>
    <w:rsid w:val="00287660"/>
    <w:rsid w:val="00290C79"/>
    <w:rsid w:val="002A284E"/>
    <w:rsid w:val="002A35E1"/>
    <w:rsid w:val="002B39FF"/>
    <w:rsid w:val="002D45E1"/>
    <w:rsid w:val="002D4EE1"/>
    <w:rsid w:val="002D6965"/>
    <w:rsid w:val="002E43BB"/>
    <w:rsid w:val="002E477D"/>
    <w:rsid w:val="002F16E1"/>
    <w:rsid w:val="002F25A9"/>
    <w:rsid w:val="00307FFE"/>
    <w:rsid w:val="00330E73"/>
    <w:rsid w:val="00332D11"/>
    <w:rsid w:val="00337F7A"/>
    <w:rsid w:val="003425A9"/>
    <w:rsid w:val="003812F6"/>
    <w:rsid w:val="003935D5"/>
    <w:rsid w:val="003A0965"/>
    <w:rsid w:val="003B1381"/>
    <w:rsid w:val="003E0726"/>
    <w:rsid w:val="003E10DD"/>
    <w:rsid w:val="003E262B"/>
    <w:rsid w:val="0041445F"/>
    <w:rsid w:val="00414B26"/>
    <w:rsid w:val="00414DD1"/>
    <w:rsid w:val="00415D25"/>
    <w:rsid w:val="00424D0E"/>
    <w:rsid w:val="004325C0"/>
    <w:rsid w:val="004404FC"/>
    <w:rsid w:val="00446BA1"/>
    <w:rsid w:val="00452B80"/>
    <w:rsid w:val="00453D62"/>
    <w:rsid w:val="004658E4"/>
    <w:rsid w:val="0048353C"/>
    <w:rsid w:val="004910A1"/>
    <w:rsid w:val="00493988"/>
    <w:rsid w:val="00494C34"/>
    <w:rsid w:val="004A6483"/>
    <w:rsid w:val="004B0A60"/>
    <w:rsid w:val="004D0ABC"/>
    <w:rsid w:val="004D0FD8"/>
    <w:rsid w:val="004D2850"/>
    <w:rsid w:val="004F4A85"/>
    <w:rsid w:val="004F4B6E"/>
    <w:rsid w:val="004F7377"/>
    <w:rsid w:val="00510F67"/>
    <w:rsid w:val="0051727D"/>
    <w:rsid w:val="00536D66"/>
    <w:rsid w:val="005430E3"/>
    <w:rsid w:val="00546B23"/>
    <w:rsid w:val="005502A2"/>
    <w:rsid w:val="00553B3F"/>
    <w:rsid w:val="00574EA9"/>
    <w:rsid w:val="00584F39"/>
    <w:rsid w:val="005A4953"/>
    <w:rsid w:val="005A5737"/>
    <w:rsid w:val="005D6309"/>
    <w:rsid w:val="005E530E"/>
    <w:rsid w:val="005F014E"/>
    <w:rsid w:val="005F1FC2"/>
    <w:rsid w:val="00602F01"/>
    <w:rsid w:val="006034B5"/>
    <w:rsid w:val="00626783"/>
    <w:rsid w:val="006307E9"/>
    <w:rsid w:val="006408B6"/>
    <w:rsid w:val="00650638"/>
    <w:rsid w:val="00654B06"/>
    <w:rsid w:val="0066175F"/>
    <w:rsid w:val="00667B8D"/>
    <w:rsid w:val="00671825"/>
    <w:rsid w:val="00680802"/>
    <w:rsid w:val="006811A4"/>
    <w:rsid w:val="00682A18"/>
    <w:rsid w:val="00691731"/>
    <w:rsid w:val="00695790"/>
    <w:rsid w:val="006A7517"/>
    <w:rsid w:val="006B1D35"/>
    <w:rsid w:val="006C5D8B"/>
    <w:rsid w:val="006D2085"/>
    <w:rsid w:val="006D26A1"/>
    <w:rsid w:val="006D5764"/>
    <w:rsid w:val="00724F61"/>
    <w:rsid w:val="00725FC7"/>
    <w:rsid w:val="00732C0C"/>
    <w:rsid w:val="007345C0"/>
    <w:rsid w:val="0075090A"/>
    <w:rsid w:val="00753B3E"/>
    <w:rsid w:val="007577C6"/>
    <w:rsid w:val="007650FD"/>
    <w:rsid w:val="007718FE"/>
    <w:rsid w:val="00772DD5"/>
    <w:rsid w:val="00774885"/>
    <w:rsid w:val="007817D5"/>
    <w:rsid w:val="007B5A8E"/>
    <w:rsid w:val="007C40AE"/>
    <w:rsid w:val="007C7DA2"/>
    <w:rsid w:val="007D1C6E"/>
    <w:rsid w:val="00803C8B"/>
    <w:rsid w:val="00804F8E"/>
    <w:rsid w:val="00815408"/>
    <w:rsid w:val="00815857"/>
    <w:rsid w:val="00823755"/>
    <w:rsid w:val="008434CA"/>
    <w:rsid w:val="008569F4"/>
    <w:rsid w:val="00885016"/>
    <w:rsid w:val="008A1BAC"/>
    <w:rsid w:val="008C50AF"/>
    <w:rsid w:val="008C5523"/>
    <w:rsid w:val="008D7D45"/>
    <w:rsid w:val="008E0532"/>
    <w:rsid w:val="00923473"/>
    <w:rsid w:val="00933214"/>
    <w:rsid w:val="00935CBD"/>
    <w:rsid w:val="0094100B"/>
    <w:rsid w:val="00944ADB"/>
    <w:rsid w:val="0094652F"/>
    <w:rsid w:val="009468EC"/>
    <w:rsid w:val="00960AA5"/>
    <w:rsid w:val="0096724F"/>
    <w:rsid w:val="00972674"/>
    <w:rsid w:val="009D72F2"/>
    <w:rsid w:val="009F0180"/>
    <w:rsid w:val="00A15143"/>
    <w:rsid w:val="00A26A7D"/>
    <w:rsid w:val="00A315D3"/>
    <w:rsid w:val="00A36239"/>
    <w:rsid w:val="00A367F0"/>
    <w:rsid w:val="00A36D68"/>
    <w:rsid w:val="00A41DCD"/>
    <w:rsid w:val="00A4288B"/>
    <w:rsid w:val="00A65D1D"/>
    <w:rsid w:val="00A66957"/>
    <w:rsid w:val="00A92B1D"/>
    <w:rsid w:val="00AA6CCB"/>
    <w:rsid w:val="00AB057C"/>
    <w:rsid w:val="00AC3BC5"/>
    <w:rsid w:val="00AC7797"/>
    <w:rsid w:val="00AD155B"/>
    <w:rsid w:val="00AE30B9"/>
    <w:rsid w:val="00AF0074"/>
    <w:rsid w:val="00AF2BE3"/>
    <w:rsid w:val="00B164CC"/>
    <w:rsid w:val="00B22A5E"/>
    <w:rsid w:val="00B2378D"/>
    <w:rsid w:val="00B27AC4"/>
    <w:rsid w:val="00B47795"/>
    <w:rsid w:val="00B522CE"/>
    <w:rsid w:val="00B711EB"/>
    <w:rsid w:val="00B77263"/>
    <w:rsid w:val="00B82D2F"/>
    <w:rsid w:val="00B90E98"/>
    <w:rsid w:val="00BA184C"/>
    <w:rsid w:val="00BA6232"/>
    <w:rsid w:val="00BC02F8"/>
    <w:rsid w:val="00BD2650"/>
    <w:rsid w:val="00BF16C7"/>
    <w:rsid w:val="00BF37D0"/>
    <w:rsid w:val="00BF646E"/>
    <w:rsid w:val="00BF7D07"/>
    <w:rsid w:val="00C1739C"/>
    <w:rsid w:val="00C22F1C"/>
    <w:rsid w:val="00C24528"/>
    <w:rsid w:val="00C2568F"/>
    <w:rsid w:val="00C26DA6"/>
    <w:rsid w:val="00C35744"/>
    <w:rsid w:val="00C61E13"/>
    <w:rsid w:val="00C67312"/>
    <w:rsid w:val="00C92006"/>
    <w:rsid w:val="00C932F8"/>
    <w:rsid w:val="00CA5BFA"/>
    <w:rsid w:val="00CB5CE4"/>
    <w:rsid w:val="00CC7DC8"/>
    <w:rsid w:val="00CE372D"/>
    <w:rsid w:val="00CE6386"/>
    <w:rsid w:val="00CF42F9"/>
    <w:rsid w:val="00CF5602"/>
    <w:rsid w:val="00D0482D"/>
    <w:rsid w:val="00D052F0"/>
    <w:rsid w:val="00D05A0F"/>
    <w:rsid w:val="00D13D40"/>
    <w:rsid w:val="00D15668"/>
    <w:rsid w:val="00D24F01"/>
    <w:rsid w:val="00D271EA"/>
    <w:rsid w:val="00D304FC"/>
    <w:rsid w:val="00D40442"/>
    <w:rsid w:val="00D42B8F"/>
    <w:rsid w:val="00D434B0"/>
    <w:rsid w:val="00D63365"/>
    <w:rsid w:val="00D67434"/>
    <w:rsid w:val="00D765B2"/>
    <w:rsid w:val="00D855E0"/>
    <w:rsid w:val="00D91C95"/>
    <w:rsid w:val="00D94598"/>
    <w:rsid w:val="00DA67F0"/>
    <w:rsid w:val="00DB6BF4"/>
    <w:rsid w:val="00DD10C3"/>
    <w:rsid w:val="00DD7343"/>
    <w:rsid w:val="00DE4286"/>
    <w:rsid w:val="00DE5979"/>
    <w:rsid w:val="00DF2C98"/>
    <w:rsid w:val="00DF51C8"/>
    <w:rsid w:val="00DF6B58"/>
    <w:rsid w:val="00E133C7"/>
    <w:rsid w:val="00E25F93"/>
    <w:rsid w:val="00E349C6"/>
    <w:rsid w:val="00E40AD3"/>
    <w:rsid w:val="00E541B4"/>
    <w:rsid w:val="00E57D4B"/>
    <w:rsid w:val="00E64CB8"/>
    <w:rsid w:val="00E73FB1"/>
    <w:rsid w:val="00E87638"/>
    <w:rsid w:val="00E96E27"/>
    <w:rsid w:val="00E97F70"/>
    <w:rsid w:val="00EC4FCF"/>
    <w:rsid w:val="00EC55C6"/>
    <w:rsid w:val="00EC6A51"/>
    <w:rsid w:val="00EE125B"/>
    <w:rsid w:val="00EE3FC2"/>
    <w:rsid w:val="00F029F4"/>
    <w:rsid w:val="00F035E7"/>
    <w:rsid w:val="00F07171"/>
    <w:rsid w:val="00F11CC3"/>
    <w:rsid w:val="00F1567E"/>
    <w:rsid w:val="00F269EC"/>
    <w:rsid w:val="00F27799"/>
    <w:rsid w:val="00F32CEF"/>
    <w:rsid w:val="00F41102"/>
    <w:rsid w:val="00F55FEB"/>
    <w:rsid w:val="00F67483"/>
    <w:rsid w:val="00F67B8B"/>
    <w:rsid w:val="00F874AA"/>
    <w:rsid w:val="00F94962"/>
    <w:rsid w:val="00FA32F7"/>
    <w:rsid w:val="00FC65B9"/>
    <w:rsid w:val="00FC6AD4"/>
    <w:rsid w:val="00FE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A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A28"/>
    <w:pPr>
      <w:ind w:left="720"/>
      <w:contextualSpacing/>
    </w:pPr>
  </w:style>
  <w:style w:type="table" w:styleId="Tabela-Siatka">
    <w:name w:val="Table Grid"/>
    <w:basedOn w:val="Standardowy"/>
    <w:uiPriority w:val="59"/>
    <w:rsid w:val="00054A2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D3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D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D5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8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85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D778-2B66-48EA-8FA3-2EB35970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Admin</cp:lastModifiedBy>
  <cp:revision>5</cp:revision>
  <cp:lastPrinted>2016-03-03T06:48:00Z</cp:lastPrinted>
  <dcterms:created xsi:type="dcterms:W3CDTF">2016-05-27T07:52:00Z</dcterms:created>
  <dcterms:modified xsi:type="dcterms:W3CDTF">2016-06-01T09:37:00Z</dcterms:modified>
</cp:coreProperties>
</file>